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66BA">
      <w:pPr>
        <w:jc w:val="center"/>
        <w:rPr>
          <w:rFonts w:hint="eastAsia"/>
          <w:b/>
          <w:bCs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继续教育学院申请学士学位申请表</w:t>
      </w:r>
    </w:p>
    <w:bookmarkEnd w:id="0"/>
    <w:p w14:paraId="458771A6">
      <w:pPr>
        <w:jc w:val="center"/>
        <w:rPr>
          <w:rFonts w:hint="default"/>
          <w:b/>
          <w:bCs/>
          <w:sz w:val="21"/>
          <w:szCs w:val="21"/>
          <w:vertAlign w:val="baseline"/>
          <w:lang w:val="en-US" w:eastAsia="zh-CN"/>
        </w:rPr>
      </w:pPr>
    </w:p>
    <w:p w14:paraId="7A2BAE1C">
      <w:pPr>
        <w:jc w:val="center"/>
        <w:rPr>
          <w:rFonts w:hint="default"/>
          <w:b/>
          <w:bCs/>
          <w:sz w:val="21"/>
          <w:szCs w:val="21"/>
          <w:vertAlign w:val="baseline"/>
          <w:lang w:val="en-US" w:eastAsia="zh-CN"/>
        </w:rPr>
      </w:pPr>
    </w:p>
    <w:tbl>
      <w:tblPr>
        <w:tblStyle w:val="3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00"/>
        <w:gridCol w:w="420"/>
        <w:gridCol w:w="1016"/>
        <w:gridCol w:w="844"/>
        <w:gridCol w:w="952"/>
        <w:gridCol w:w="236"/>
        <w:gridCol w:w="57"/>
        <w:gridCol w:w="225"/>
        <w:gridCol w:w="750"/>
        <w:gridCol w:w="444"/>
        <w:gridCol w:w="13"/>
        <w:gridCol w:w="323"/>
        <w:gridCol w:w="2437"/>
      </w:tblGrid>
      <w:tr w14:paraId="32A3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gridSpan w:val="2"/>
            <w:vAlign w:val="top"/>
          </w:tcPr>
          <w:p w14:paraId="2913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36" w:type="dxa"/>
            <w:gridSpan w:val="2"/>
            <w:vAlign w:val="top"/>
          </w:tcPr>
          <w:p w14:paraId="61F5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44" w:type="dxa"/>
            <w:vAlign w:val="top"/>
          </w:tcPr>
          <w:p w14:paraId="6E04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gridSpan w:val="3"/>
            <w:vAlign w:val="top"/>
          </w:tcPr>
          <w:p w14:paraId="2D16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gridSpan w:val="2"/>
            <w:vAlign w:val="top"/>
          </w:tcPr>
          <w:p w14:paraId="724D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217" w:type="dxa"/>
            <w:gridSpan w:val="4"/>
            <w:vAlign w:val="top"/>
          </w:tcPr>
          <w:p w14:paraId="3820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D0B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gridSpan w:val="2"/>
            <w:vAlign w:val="top"/>
          </w:tcPr>
          <w:p w14:paraId="3B21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50" w:type="dxa"/>
            <w:gridSpan w:val="7"/>
            <w:vAlign w:val="top"/>
          </w:tcPr>
          <w:p w14:paraId="2ECD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gridSpan w:val="4"/>
            <w:vAlign w:val="top"/>
          </w:tcPr>
          <w:p w14:paraId="44A6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7" w:type="dxa"/>
            <w:vAlign w:val="top"/>
          </w:tcPr>
          <w:p w14:paraId="773C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E71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gridSpan w:val="3"/>
            <w:vAlign w:val="top"/>
          </w:tcPr>
          <w:p w14:paraId="5A1A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所属教学点</w:t>
            </w:r>
          </w:p>
        </w:tc>
        <w:tc>
          <w:tcPr>
            <w:tcW w:w="2812" w:type="dxa"/>
            <w:gridSpan w:val="3"/>
            <w:vAlign w:val="top"/>
          </w:tcPr>
          <w:p w14:paraId="107C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  <w:gridSpan w:val="6"/>
            <w:vAlign w:val="top"/>
          </w:tcPr>
          <w:p w14:paraId="152C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专业、班级</w:t>
            </w:r>
          </w:p>
        </w:tc>
        <w:tc>
          <w:tcPr>
            <w:tcW w:w="2760" w:type="dxa"/>
            <w:gridSpan w:val="2"/>
            <w:vAlign w:val="top"/>
          </w:tcPr>
          <w:p w14:paraId="4E39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6E6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4" w:type="dxa"/>
            <w:vMerge w:val="restart"/>
            <w:vAlign w:val="center"/>
          </w:tcPr>
          <w:p w14:paraId="5439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授予学位基本条件审核</w:t>
            </w:r>
          </w:p>
        </w:tc>
        <w:tc>
          <w:tcPr>
            <w:tcW w:w="4068" w:type="dxa"/>
            <w:gridSpan w:val="6"/>
            <w:vAlign w:val="top"/>
          </w:tcPr>
          <w:p w14:paraId="061C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是否修满专业课程且成绩合格</w:t>
            </w:r>
          </w:p>
        </w:tc>
        <w:tc>
          <w:tcPr>
            <w:tcW w:w="1476" w:type="dxa"/>
            <w:gridSpan w:val="4"/>
            <w:vAlign w:val="top"/>
          </w:tcPr>
          <w:p w14:paraId="1B92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top"/>
          </w:tcPr>
          <w:p w14:paraId="2ECA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审核人签名：</w:t>
            </w:r>
          </w:p>
        </w:tc>
      </w:tr>
      <w:tr w14:paraId="032C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4" w:type="dxa"/>
            <w:vMerge w:val="continue"/>
            <w:vAlign w:val="center"/>
          </w:tcPr>
          <w:p w14:paraId="54A3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right"/>
              <w:textAlignment w:val="auto"/>
            </w:pPr>
          </w:p>
        </w:tc>
        <w:tc>
          <w:tcPr>
            <w:tcW w:w="4068" w:type="dxa"/>
            <w:gridSpan w:val="6"/>
            <w:vAlign w:val="top"/>
          </w:tcPr>
          <w:p w14:paraId="4797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论文答辩（毕业考试）是否通过</w:t>
            </w:r>
          </w:p>
        </w:tc>
        <w:tc>
          <w:tcPr>
            <w:tcW w:w="1476" w:type="dxa"/>
            <w:gridSpan w:val="4"/>
            <w:vAlign w:val="top"/>
          </w:tcPr>
          <w:p w14:paraId="1BC3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</w:pPr>
          </w:p>
        </w:tc>
        <w:tc>
          <w:tcPr>
            <w:tcW w:w="2773" w:type="dxa"/>
            <w:gridSpan w:val="3"/>
            <w:vAlign w:val="top"/>
          </w:tcPr>
          <w:p w14:paraId="1A92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审核人签名：</w:t>
            </w:r>
          </w:p>
        </w:tc>
      </w:tr>
      <w:tr w14:paraId="7D1F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04" w:type="dxa"/>
            <w:vMerge w:val="continue"/>
            <w:vAlign w:val="center"/>
          </w:tcPr>
          <w:p w14:paraId="44D1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68" w:type="dxa"/>
            <w:gridSpan w:val="6"/>
            <w:vAlign w:val="top"/>
          </w:tcPr>
          <w:p w14:paraId="0331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论文查重率，是否符合要求</w:t>
            </w:r>
          </w:p>
        </w:tc>
        <w:tc>
          <w:tcPr>
            <w:tcW w:w="1476" w:type="dxa"/>
            <w:gridSpan w:val="4"/>
            <w:vAlign w:val="top"/>
          </w:tcPr>
          <w:p w14:paraId="2F28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top"/>
          </w:tcPr>
          <w:p w14:paraId="06C4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审核人签名：</w:t>
            </w:r>
          </w:p>
        </w:tc>
      </w:tr>
      <w:tr w14:paraId="0BC1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04" w:type="dxa"/>
            <w:vMerge w:val="continue"/>
            <w:vAlign w:val="center"/>
          </w:tcPr>
          <w:p w14:paraId="3923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</w:pPr>
          </w:p>
        </w:tc>
        <w:tc>
          <w:tcPr>
            <w:tcW w:w="4068" w:type="dxa"/>
            <w:gridSpan w:val="6"/>
            <w:vAlign w:val="top"/>
          </w:tcPr>
          <w:p w14:paraId="187F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外语通过类型及通过时间</w:t>
            </w:r>
          </w:p>
        </w:tc>
        <w:tc>
          <w:tcPr>
            <w:tcW w:w="1476" w:type="dxa"/>
            <w:gridSpan w:val="4"/>
            <w:vAlign w:val="top"/>
          </w:tcPr>
          <w:p w14:paraId="2AEC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3" w:type="dxa"/>
            <w:gridSpan w:val="3"/>
            <w:vAlign w:val="top"/>
          </w:tcPr>
          <w:p w14:paraId="62B2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审核人签名：</w:t>
            </w:r>
          </w:p>
        </w:tc>
      </w:tr>
      <w:tr w14:paraId="3845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404" w:type="dxa"/>
            <w:gridSpan w:val="2"/>
            <w:vAlign w:val="center"/>
          </w:tcPr>
          <w:p w14:paraId="2459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继续教育学院学位评定分委员会意见</w:t>
            </w:r>
          </w:p>
        </w:tc>
        <w:tc>
          <w:tcPr>
            <w:tcW w:w="7717" w:type="dxa"/>
            <w:gridSpan w:val="12"/>
            <w:vAlign w:val="top"/>
          </w:tcPr>
          <w:p w14:paraId="2DD0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39A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D1F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D07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F04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1400" w:firstLineChars="5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学院学位评定分委员会主席签字： </w:t>
            </w:r>
          </w:p>
          <w:p w14:paraId="3700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righ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68174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注：本表归档时，需附学生成绩单、论文答辩（毕业考试）合格单、论文查重证明单、外语成绩单等。</w:t>
      </w:r>
    </w:p>
    <w:p w14:paraId="13EBD870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4C57"/>
    <w:rsid w:val="351D0231"/>
    <w:rsid w:val="42834C57"/>
    <w:rsid w:val="79E8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8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2025-05-27T04:08:00Z</dcterms:created>
  <dc:creator>雁门飞雪</dc:creator>
  <cp:lastModifiedBy>Death.</cp:lastModifiedBy>
  <dcterms:modified xsi:type="dcterms:W3CDTF">2026-03-30T10:38:31Z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59025A4B135848E292B162CD33448962_13</vt:lpwstr>
  </property>
  <property fmtid="{D5CDD505-2E9C-101B-9397-08002B2CF9AE}" pid="4" name="KSOTemplateDocerSaveRecord">
    <vt:lpwstr>eyJoZGlkIjoiOTlhM2JjMGM3NWU1Yzk5ZmM5NDJiYjI0MDJmNzM1NjMiLCJ1c2VySWQiOiIzMzgyNjYzNzYifQ==</vt:lpwstr>
  </property>
</Properties>
</file>